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F78A2" w14:textId="77777777" w:rsidR="00B537B4" w:rsidRPr="00AE40C3" w:rsidRDefault="00AE40C3" w:rsidP="00AE40C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40C3">
        <w:rPr>
          <w:rFonts w:ascii="Times New Roman" w:eastAsia="Times New Roman" w:hAnsi="Times New Roman" w:cs="Times New Roman"/>
          <w:b/>
          <w:sz w:val="28"/>
          <w:szCs w:val="28"/>
        </w:rPr>
        <w:t>Biztosítósok Ligája</w:t>
      </w:r>
    </w:p>
    <w:p w14:paraId="2303C069" w14:textId="77777777" w:rsidR="00B537B4" w:rsidRPr="00AE40C3" w:rsidRDefault="00B537B4" w:rsidP="00AE40C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40C3">
        <w:rPr>
          <w:rFonts w:ascii="Times New Roman" w:eastAsia="Times New Roman" w:hAnsi="Times New Roman" w:cs="Times New Roman"/>
          <w:bCs/>
          <w:sz w:val="24"/>
          <w:szCs w:val="24"/>
        </w:rPr>
        <w:t>Kispályás Labdarúgó Torna</w:t>
      </w:r>
    </w:p>
    <w:p w14:paraId="61F942A6" w14:textId="692B2195" w:rsidR="00B537B4" w:rsidRPr="00AE40C3" w:rsidRDefault="00AE40C3" w:rsidP="00AE40C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40C3">
        <w:rPr>
          <w:rFonts w:ascii="Times New Roman" w:eastAsia="Times New Roman" w:hAnsi="Times New Roman" w:cs="Times New Roman"/>
          <w:bCs/>
          <w:sz w:val="24"/>
          <w:szCs w:val="24"/>
        </w:rPr>
        <w:t>Inárcs</w:t>
      </w:r>
      <w:r w:rsidR="00B537B4" w:rsidRPr="00AE40C3">
        <w:rPr>
          <w:rFonts w:ascii="Times New Roman" w:eastAsia="Times New Roman" w:hAnsi="Times New Roman" w:cs="Times New Roman"/>
          <w:bCs/>
          <w:sz w:val="24"/>
          <w:szCs w:val="24"/>
        </w:rPr>
        <w:t>, 20</w:t>
      </w:r>
      <w:r w:rsidR="00E75F41">
        <w:rPr>
          <w:rFonts w:ascii="Times New Roman" w:eastAsia="Times New Roman" w:hAnsi="Times New Roman" w:cs="Times New Roman"/>
          <w:bCs/>
          <w:sz w:val="24"/>
          <w:szCs w:val="24"/>
        </w:rPr>
        <w:t>22</w:t>
      </w:r>
      <w:r w:rsidR="00A11D4C" w:rsidRPr="00AE40C3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E75F41">
        <w:rPr>
          <w:rFonts w:ascii="Times New Roman" w:eastAsia="Times New Roman" w:hAnsi="Times New Roman" w:cs="Times New Roman"/>
          <w:bCs/>
          <w:sz w:val="24"/>
          <w:szCs w:val="24"/>
        </w:rPr>
        <w:t>május</w:t>
      </w:r>
      <w:r w:rsidRPr="00AE40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75F41"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 w:rsidRPr="00AE40C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E729EB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E75F41">
        <w:rPr>
          <w:rFonts w:ascii="Times New Roman" w:eastAsia="Times New Roman" w:hAnsi="Times New Roman" w:cs="Times New Roman"/>
          <w:bCs/>
          <w:sz w:val="24"/>
          <w:szCs w:val="24"/>
        </w:rPr>
        <w:t>kedd</w:t>
      </w:r>
      <w:r w:rsidR="00E729EB">
        <w:rPr>
          <w:rFonts w:ascii="Times New Roman" w:eastAsia="Times New Roman" w:hAnsi="Times New Roman" w:cs="Times New Roman"/>
          <w:bCs/>
          <w:sz w:val="24"/>
          <w:szCs w:val="24"/>
        </w:rPr>
        <w:t>) 9:30</w:t>
      </w:r>
    </w:p>
    <w:p w14:paraId="327ED796" w14:textId="77777777" w:rsidR="00B537B4" w:rsidRPr="00AE40C3" w:rsidRDefault="00B537B4" w:rsidP="00AE40C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40C3">
        <w:rPr>
          <w:rFonts w:ascii="Times New Roman" w:eastAsia="Times New Roman" w:hAnsi="Times New Roman" w:cs="Times New Roman"/>
          <w:bCs/>
          <w:sz w:val="24"/>
          <w:szCs w:val="24"/>
        </w:rPr>
        <w:t>Verseny- és játékszabályok</w:t>
      </w:r>
    </w:p>
    <w:p w14:paraId="472163F1" w14:textId="77777777" w:rsidR="00B537B4" w:rsidRPr="00AE40C3" w:rsidRDefault="00B537B4" w:rsidP="00B537B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0"/>
        <w:gridCol w:w="3281"/>
      </w:tblGrid>
      <w:tr w:rsidR="00B537B4" w:rsidRPr="00AE40C3" w14:paraId="228E3171" w14:textId="77777777" w:rsidTr="00AE40C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03F535" w14:textId="77777777" w:rsidR="00B537B4" w:rsidRPr="00AE40C3" w:rsidRDefault="00B537B4" w:rsidP="00B537B4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Pályaméret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E2D83C" w14:textId="77777777" w:rsidR="00B537B4" w:rsidRPr="00AE40C3" w:rsidRDefault="00B537B4" w:rsidP="00B537B4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40m x 20m</w:t>
            </w:r>
          </w:p>
        </w:tc>
      </w:tr>
      <w:tr w:rsidR="00B537B4" w:rsidRPr="00AE40C3" w14:paraId="4762E012" w14:textId="77777777" w:rsidTr="00AE40C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0B8601" w14:textId="77777777" w:rsidR="00B537B4" w:rsidRPr="00AE40C3" w:rsidRDefault="00B537B4" w:rsidP="00B537B4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Kapuméret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20B8EC" w14:textId="77777777" w:rsidR="00B537B4" w:rsidRPr="00AE40C3" w:rsidRDefault="00B537B4" w:rsidP="00B537B4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x 2 m</w:t>
            </w:r>
          </w:p>
        </w:tc>
      </w:tr>
      <w:tr w:rsidR="00B537B4" w:rsidRPr="00AE40C3" w14:paraId="2E71C0EB" w14:textId="77777777" w:rsidTr="00AE40C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3ADE11" w14:textId="77777777" w:rsidR="00B537B4" w:rsidRPr="00AE40C3" w:rsidRDefault="00B537B4" w:rsidP="00B537B4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Pálya borítása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660F9C" w14:textId="77777777" w:rsidR="00B537B4" w:rsidRPr="00AE40C3" w:rsidRDefault="00B537B4" w:rsidP="00B537B4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fű</w:t>
            </w:r>
          </w:p>
        </w:tc>
      </w:tr>
      <w:tr w:rsidR="00B537B4" w:rsidRPr="00AE40C3" w14:paraId="0B221BAE" w14:textId="77777777" w:rsidTr="00AE40C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02CAC4" w14:textId="77777777" w:rsidR="00B537B4" w:rsidRPr="00AE40C3" w:rsidRDefault="00B537B4" w:rsidP="00B537B4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Labdaméret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29A169" w14:textId="77777777" w:rsidR="00B537B4" w:rsidRPr="00AE40C3" w:rsidRDefault="00B537B4" w:rsidP="00B537B4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5-ös</w:t>
            </w:r>
          </w:p>
        </w:tc>
      </w:tr>
      <w:tr w:rsidR="00B537B4" w:rsidRPr="00AE40C3" w14:paraId="20F4D20C" w14:textId="77777777" w:rsidTr="00AE40C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8C9038" w14:textId="77777777" w:rsidR="00B537B4" w:rsidRPr="00AE40C3" w:rsidRDefault="00B537B4" w:rsidP="00B537B4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Aktív csapatlétszám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857C0D" w14:textId="77777777" w:rsidR="00B537B4" w:rsidRPr="00AE40C3" w:rsidRDefault="00B537B4" w:rsidP="00B537B4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fő mezőnyjátékos + 1 fő kapus</w:t>
            </w:r>
          </w:p>
        </w:tc>
      </w:tr>
    </w:tbl>
    <w:p w14:paraId="6B2AC93C" w14:textId="77777777" w:rsidR="004D1FAE" w:rsidRPr="00AE40C3" w:rsidRDefault="00B537B4" w:rsidP="004D1F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40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A torna helyszíne: </w:t>
      </w:r>
      <w:r w:rsidR="00AE40C3" w:rsidRPr="00AE40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Inárcs Sportpark, 2365 Inárcs, </w:t>
      </w:r>
    </w:p>
    <w:p w14:paraId="6376E972" w14:textId="732B6717" w:rsidR="008D77BB" w:rsidRDefault="00B537B4" w:rsidP="00B537B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0C3">
        <w:rPr>
          <w:rFonts w:ascii="Times New Roman" w:eastAsia="Times New Roman" w:hAnsi="Times New Roman" w:cs="Times New Roman"/>
          <w:color w:val="000000"/>
          <w:sz w:val="24"/>
          <w:szCs w:val="24"/>
        </w:rPr>
        <w:t>A rendezvény időpontja: 20</w:t>
      </w:r>
      <w:r w:rsidR="00E75F41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="00AE40C3" w:rsidRPr="00AE40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E75F41">
        <w:rPr>
          <w:rFonts w:ascii="Times New Roman" w:eastAsia="Times New Roman" w:hAnsi="Times New Roman" w:cs="Times New Roman"/>
          <w:color w:val="000000"/>
          <w:sz w:val="24"/>
          <w:szCs w:val="24"/>
        </w:rPr>
        <w:t>május</w:t>
      </w:r>
      <w:r w:rsidR="00AE40C3" w:rsidRPr="00AE40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75F41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AE40C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729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E75F41">
        <w:rPr>
          <w:rFonts w:ascii="Times New Roman" w:eastAsia="Times New Roman" w:hAnsi="Times New Roman" w:cs="Times New Roman"/>
          <w:color w:val="000000"/>
          <w:sz w:val="24"/>
          <w:szCs w:val="24"/>
        </w:rPr>
        <w:t>kedd</w:t>
      </w:r>
      <w:r w:rsidR="00E729EB">
        <w:rPr>
          <w:rFonts w:ascii="Times New Roman" w:eastAsia="Times New Roman" w:hAnsi="Times New Roman" w:cs="Times New Roman"/>
          <w:color w:val="000000"/>
          <w:sz w:val="24"/>
          <w:szCs w:val="24"/>
        </w:rPr>
        <w:t>) 9:30</w:t>
      </w:r>
    </w:p>
    <w:p w14:paraId="63E6B4EC" w14:textId="77777777" w:rsidR="008D77BB" w:rsidRDefault="00B537B4" w:rsidP="00B537B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0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Részvételi feltétel: versenykiírás elfogadása.</w:t>
      </w:r>
    </w:p>
    <w:p w14:paraId="24B79AE7" w14:textId="2C2CB04D" w:rsidR="007F3E30" w:rsidRDefault="00A112F9" w:rsidP="00B537B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Nevezési határidő: 20</w:t>
      </w:r>
      <w:r w:rsidR="0086753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75F4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E75F41">
        <w:rPr>
          <w:rFonts w:ascii="Times New Roman" w:eastAsia="Times New Roman" w:hAnsi="Times New Roman" w:cs="Times New Roman"/>
          <w:color w:val="000000"/>
          <w:sz w:val="24"/>
          <w:szCs w:val="24"/>
        </w:rPr>
        <w:t>március</w:t>
      </w:r>
      <w:r w:rsidR="00E54B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75F41"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2BE493D" w14:textId="77777777" w:rsidR="00B537B4" w:rsidRPr="00AE40C3" w:rsidRDefault="007F3E30" w:rsidP="00B537B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3E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 tornára az első 12 csapat nevezését tudjuk elfogadni.</w:t>
      </w:r>
      <w:r w:rsidR="00B537B4" w:rsidRPr="00AE40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537B4" w:rsidRPr="00AE40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537B4" w:rsidRPr="00AE4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 torna lebonyolítása</w:t>
      </w:r>
    </w:p>
    <w:p w14:paraId="490C8147" w14:textId="77777777" w:rsidR="00B537B4" w:rsidRPr="00AE40C3" w:rsidRDefault="00B537B4" w:rsidP="00B537B4">
      <w:pPr>
        <w:spacing w:before="10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0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Csoportmérkőzések: </w:t>
      </w:r>
      <w:r w:rsidR="004D1FAE" w:rsidRPr="00AE40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nevezett csapatok számától függően kialakított csoportokban </w:t>
      </w:r>
      <w:r w:rsidRPr="00AE40C3">
        <w:rPr>
          <w:rFonts w:ascii="Times New Roman" w:eastAsia="Times New Roman" w:hAnsi="Times New Roman" w:cs="Times New Roman"/>
          <w:color w:val="000000"/>
          <w:sz w:val="24"/>
          <w:szCs w:val="24"/>
        </w:rPr>
        <w:t>körmér</w:t>
      </w:r>
      <w:r w:rsidR="004D1FAE" w:rsidRPr="00AE40C3">
        <w:rPr>
          <w:rFonts w:ascii="Times New Roman" w:eastAsia="Times New Roman" w:hAnsi="Times New Roman" w:cs="Times New Roman"/>
          <w:color w:val="000000"/>
          <w:sz w:val="24"/>
          <w:szCs w:val="24"/>
        </w:rPr>
        <w:t>kőzésekre kerül sor. A csoportmeccseket követően egyenes kiesés szakasz következik</w:t>
      </w:r>
      <w:r w:rsidRPr="00AE40C3">
        <w:rPr>
          <w:rFonts w:ascii="Times New Roman" w:eastAsia="Times New Roman" w:hAnsi="Times New Roman" w:cs="Times New Roman"/>
          <w:color w:val="000000"/>
          <w:sz w:val="24"/>
          <w:szCs w:val="24"/>
        </w:rPr>
        <w:t>. A csapatok csoporton belüli helyezési sorrendjét a mérkőzéseken szerzett pontok határozzák meg: győzelem 3 pont, döntetlen 1 pont, vereség 0 pont.</w:t>
      </w:r>
    </w:p>
    <w:p w14:paraId="7FC84BA5" w14:textId="77777777" w:rsidR="00B537B4" w:rsidRPr="00AE40C3" w:rsidRDefault="00B537B4" w:rsidP="00B537B4">
      <w:pPr>
        <w:spacing w:before="10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0C3">
        <w:rPr>
          <w:rFonts w:ascii="Times New Roman" w:eastAsia="Times New Roman" w:hAnsi="Times New Roman" w:cs="Times New Roman"/>
          <w:color w:val="000000"/>
          <w:sz w:val="24"/>
          <w:szCs w:val="24"/>
        </w:rPr>
        <w:t>Pontegyenlőség esetén a helyezések sorrendjét az alábbiak döntik el:</w:t>
      </w:r>
    </w:p>
    <w:p w14:paraId="420AE464" w14:textId="77777777" w:rsidR="00B537B4" w:rsidRPr="00AE40C3" w:rsidRDefault="00B537B4" w:rsidP="00B537B4">
      <w:pPr>
        <w:numPr>
          <w:ilvl w:val="0"/>
          <w:numId w:val="1"/>
        </w:numPr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0C3">
        <w:rPr>
          <w:rFonts w:ascii="Times New Roman" w:eastAsia="Times New Roman" w:hAnsi="Times New Roman" w:cs="Times New Roman"/>
          <w:color w:val="000000"/>
          <w:sz w:val="24"/>
          <w:szCs w:val="24"/>
        </w:rPr>
        <w:t>egymás ellen elért eredmény</w:t>
      </w:r>
    </w:p>
    <w:p w14:paraId="36E89616" w14:textId="77777777" w:rsidR="00B537B4" w:rsidRPr="00AE40C3" w:rsidRDefault="00B537B4" w:rsidP="00B537B4">
      <w:pPr>
        <w:numPr>
          <w:ilvl w:val="0"/>
          <w:numId w:val="1"/>
        </w:numPr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0C3">
        <w:rPr>
          <w:rFonts w:ascii="Times New Roman" w:eastAsia="Times New Roman" w:hAnsi="Times New Roman" w:cs="Times New Roman"/>
          <w:color w:val="000000"/>
          <w:sz w:val="24"/>
          <w:szCs w:val="24"/>
        </w:rPr>
        <w:t>gólkülönbség</w:t>
      </w:r>
    </w:p>
    <w:p w14:paraId="13D2A7F5" w14:textId="77777777" w:rsidR="00B537B4" w:rsidRPr="00AE40C3" w:rsidRDefault="00B537B4" w:rsidP="00B537B4">
      <w:pPr>
        <w:numPr>
          <w:ilvl w:val="0"/>
          <w:numId w:val="1"/>
        </w:numPr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0C3">
        <w:rPr>
          <w:rFonts w:ascii="Times New Roman" w:eastAsia="Times New Roman" w:hAnsi="Times New Roman" w:cs="Times New Roman"/>
          <w:color w:val="000000"/>
          <w:sz w:val="24"/>
          <w:szCs w:val="24"/>
        </w:rPr>
        <w:t>több rúgott gól</w:t>
      </w:r>
    </w:p>
    <w:p w14:paraId="13820CF1" w14:textId="77777777" w:rsidR="00B537B4" w:rsidRPr="00AE40C3" w:rsidRDefault="00B537B4" w:rsidP="00B537B4">
      <w:pPr>
        <w:numPr>
          <w:ilvl w:val="0"/>
          <w:numId w:val="1"/>
        </w:numPr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0C3">
        <w:rPr>
          <w:rFonts w:ascii="Times New Roman" w:eastAsia="Times New Roman" w:hAnsi="Times New Roman" w:cs="Times New Roman"/>
          <w:color w:val="000000"/>
          <w:sz w:val="24"/>
          <w:szCs w:val="24"/>
        </w:rPr>
        <w:t>sorsolás</w:t>
      </w:r>
    </w:p>
    <w:p w14:paraId="7F373018" w14:textId="77777777" w:rsidR="00B537B4" w:rsidRPr="00AE40C3" w:rsidRDefault="00B537B4" w:rsidP="00B537B4">
      <w:pPr>
        <w:spacing w:before="10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0C3">
        <w:rPr>
          <w:rFonts w:ascii="Times New Roman" w:eastAsia="Times New Roman" w:hAnsi="Times New Roman" w:cs="Times New Roman"/>
          <w:color w:val="000000"/>
          <w:sz w:val="24"/>
          <w:szCs w:val="24"/>
        </w:rPr>
        <w:t>A csoportmeccsek utáni ágakat a csop</w:t>
      </w:r>
      <w:r w:rsidR="004D1FAE" w:rsidRPr="00AE40C3">
        <w:rPr>
          <w:rFonts w:ascii="Times New Roman" w:eastAsia="Times New Roman" w:hAnsi="Times New Roman" w:cs="Times New Roman"/>
          <w:color w:val="000000"/>
          <w:sz w:val="24"/>
          <w:szCs w:val="24"/>
        </w:rPr>
        <w:t>ortokba sorsolás határozza meg.</w:t>
      </w:r>
    </w:p>
    <w:p w14:paraId="033D11EB" w14:textId="77777777" w:rsidR="00B537B4" w:rsidRPr="00AE40C3" w:rsidRDefault="00B537B4" w:rsidP="00B537B4">
      <w:pPr>
        <w:spacing w:before="10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0C3">
        <w:rPr>
          <w:rFonts w:ascii="Times New Roman" w:eastAsia="Times New Roman" w:hAnsi="Times New Roman" w:cs="Times New Roman"/>
          <w:color w:val="000000"/>
          <w:sz w:val="24"/>
          <w:szCs w:val="24"/>
        </w:rPr>
        <w:t>Az elődöntők két vesztes csapata bronzmérkőzést játszik, míg a két győztes csapat vívja a döntőt.</w:t>
      </w:r>
    </w:p>
    <w:p w14:paraId="58E507F6" w14:textId="77777777" w:rsidR="00AE40C3" w:rsidRPr="00AE40C3" w:rsidRDefault="00AE40C3" w:rsidP="00B537B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56F4CEC" w14:textId="77777777" w:rsidR="00B537B4" w:rsidRPr="00AE40C3" w:rsidRDefault="00B537B4" w:rsidP="00B537B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4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Játékszabályok</w:t>
      </w:r>
    </w:p>
    <w:p w14:paraId="79E6E16F" w14:textId="77777777" w:rsidR="00B537B4" w:rsidRPr="00AE40C3" w:rsidRDefault="004D1FAE" w:rsidP="00B537B4">
      <w:pPr>
        <w:spacing w:before="10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0C3">
        <w:rPr>
          <w:rFonts w:ascii="Times New Roman" w:eastAsia="Times New Roman" w:hAnsi="Times New Roman" w:cs="Times New Roman"/>
          <w:color w:val="000000"/>
          <w:sz w:val="24"/>
          <w:szCs w:val="24"/>
        </w:rPr>
        <w:t>A mérkőzések játékideje: 2 x 12</w:t>
      </w:r>
      <w:r w:rsidR="00B537B4" w:rsidRPr="00AE40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perc futóórával. </w:t>
      </w:r>
    </w:p>
    <w:p w14:paraId="29634827" w14:textId="77777777" w:rsidR="00B537B4" w:rsidRPr="00AE40C3" w:rsidRDefault="00B537B4" w:rsidP="00B537B4">
      <w:pPr>
        <w:spacing w:before="10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0C3">
        <w:rPr>
          <w:rFonts w:ascii="Times New Roman" w:eastAsia="Times New Roman" w:hAnsi="Times New Roman" w:cs="Times New Roman"/>
          <w:color w:val="000000"/>
          <w:sz w:val="24"/>
          <w:szCs w:val="24"/>
        </w:rPr>
        <w:t>A helyosztók, elődöntők, döntők alatt döntetlen eredmény esetén 3-3 büntető dönt a végeredményről, amennyiben ez sem hoz eredményt, úgy az első hibáig tart a mérkőzés.</w:t>
      </w:r>
    </w:p>
    <w:p w14:paraId="60D3B823" w14:textId="77777777" w:rsidR="00B537B4" w:rsidRPr="00AE40C3" w:rsidRDefault="00B537B4" w:rsidP="00B537B4">
      <w:pPr>
        <w:spacing w:before="10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0C3">
        <w:rPr>
          <w:rFonts w:ascii="Times New Roman" w:eastAsia="Times New Roman" w:hAnsi="Times New Roman" w:cs="Times New Roman"/>
          <w:color w:val="000000"/>
          <w:sz w:val="24"/>
          <w:szCs w:val="24"/>
        </w:rPr>
        <w:t>Várakozási idő és a félidők közötti szünet nincs, a meg nem jelenő csapat ellenfele részére 5:</w:t>
      </w:r>
      <w:proofErr w:type="gramStart"/>
      <w:r w:rsidRPr="00AE40C3">
        <w:rPr>
          <w:rFonts w:ascii="Times New Roman" w:eastAsia="Times New Roman" w:hAnsi="Times New Roman" w:cs="Times New Roman"/>
          <w:color w:val="000000"/>
          <w:sz w:val="24"/>
          <w:szCs w:val="24"/>
        </w:rPr>
        <w:t>0-ával</w:t>
      </w:r>
      <w:proofErr w:type="gramEnd"/>
      <w:r w:rsidRPr="00AE40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kerül jóváírásra a 3 pont.</w:t>
      </w:r>
    </w:p>
    <w:p w14:paraId="354C0ADB" w14:textId="77777777" w:rsidR="00B537B4" w:rsidRPr="00AE40C3" w:rsidRDefault="00B537B4" w:rsidP="00B537B4">
      <w:pPr>
        <w:spacing w:before="10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0C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Az oldalvonalat elhagyó labda kézzel és lábbal is játékba hozható, de csak a játéktéren kívülről!</w:t>
      </w:r>
    </w:p>
    <w:p w14:paraId="41493BDD" w14:textId="77777777" w:rsidR="00B537B4" w:rsidRPr="00AE40C3" w:rsidRDefault="00B537B4" w:rsidP="00B537B4">
      <w:pPr>
        <w:spacing w:before="10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0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támadó játékosról alapvonalon túlra került labdát a kapus hozza játékba kézzel. A labda akkor kerül játékba, ha a labda elhagyta a büntetőterületet. A kapus – amennyiben a </w:t>
      </w:r>
      <w:proofErr w:type="gramStart"/>
      <w:r w:rsidRPr="00AE40C3">
        <w:rPr>
          <w:rFonts w:ascii="Times New Roman" w:eastAsia="Times New Roman" w:hAnsi="Times New Roman" w:cs="Times New Roman"/>
          <w:color w:val="000000"/>
          <w:sz w:val="24"/>
          <w:szCs w:val="24"/>
        </w:rPr>
        <w:t>labda játékban</w:t>
      </w:r>
      <w:proofErr w:type="gramEnd"/>
      <w:r w:rsidRPr="00AE40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van – gólt érhet el.</w:t>
      </w:r>
    </w:p>
    <w:p w14:paraId="318A71FD" w14:textId="77777777" w:rsidR="00B537B4" w:rsidRPr="00AE40C3" w:rsidRDefault="00B537B4" w:rsidP="00B537B4">
      <w:pPr>
        <w:spacing w:before="10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0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kapus, amennyiben a hazaadást kézzel megfogja közvetett szabadrúgás ítélendő az ellenfél javára, a büntetőterületet övező vonal legközelebbi pontjáról. </w:t>
      </w:r>
    </w:p>
    <w:p w14:paraId="2743D58C" w14:textId="77777777" w:rsidR="00B537B4" w:rsidRPr="00AE40C3" w:rsidRDefault="00B537B4" w:rsidP="00B537B4">
      <w:pPr>
        <w:spacing w:before="100"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0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Kapusról is van szöglet. </w:t>
      </w:r>
    </w:p>
    <w:p w14:paraId="70641F24" w14:textId="77777777" w:rsidR="00B537B4" w:rsidRPr="00AE40C3" w:rsidRDefault="00B537B4" w:rsidP="00B537B4">
      <w:pPr>
        <w:spacing w:before="100"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0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Becsúszó szerelés nincs. </w:t>
      </w:r>
    </w:p>
    <w:p w14:paraId="4C0BACA0" w14:textId="77777777" w:rsidR="00B537B4" w:rsidRPr="00AE40C3" w:rsidRDefault="00B537B4" w:rsidP="00B537B4">
      <w:pPr>
        <w:spacing w:before="100"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0C3">
        <w:rPr>
          <w:rFonts w:ascii="Times New Roman" w:eastAsia="Times New Roman" w:hAnsi="Times New Roman" w:cs="Times New Roman"/>
          <w:color w:val="000000"/>
          <w:sz w:val="24"/>
          <w:szCs w:val="24"/>
        </w:rPr>
        <w:t>Szabadrúgásnál, szögletnél, illetve, oldalberúgásnál a védekező játékosnak a labdától 5 m-re kell állni.</w:t>
      </w:r>
    </w:p>
    <w:p w14:paraId="76EA5C66" w14:textId="77777777" w:rsidR="00B537B4" w:rsidRDefault="00B537B4" w:rsidP="00B537B4">
      <w:pPr>
        <w:spacing w:before="100" w:after="1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0C3">
        <w:rPr>
          <w:rFonts w:ascii="Times New Roman" w:eastAsia="Times New Roman" w:hAnsi="Times New Roman" w:cs="Times New Roman"/>
          <w:color w:val="000000"/>
          <w:sz w:val="24"/>
          <w:szCs w:val="24"/>
        </w:rPr>
        <w:t>Egy játékos kizárólag csak egy csapatban szerepelhet.</w:t>
      </w:r>
    </w:p>
    <w:p w14:paraId="17E7B2F0" w14:textId="77777777" w:rsidR="00B537B4" w:rsidRPr="00AE40C3" w:rsidRDefault="00B537B4" w:rsidP="00B537B4">
      <w:pPr>
        <w:spacing w:before="100"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0C3">
        <w:rPr>
          <w:rFonts w:ascii="Times New Roman" w:eastAsia="Times New Roman" w:hAnsi="Times New Roman" w:cs="Times New Roman"/>
          <w:color w:val="000000"/>
          <w:sz w:val="24"/>
          <w:szCs w:val="24"/>
        </w:rPr>
        <w:t>A játékvezetők döntése alapján a következő ítéletek hozhatóak:</w:t>
      </w:r>
      <w:r w:rsidRPr="00AE4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E40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sárga lapos figyelmeztetés, 2 perces kiállítás, piros lap (ami automatikusan 2 perces kiállítással jár). Két perces kiállítás </w:t>
      </w:r>
      <w:r w:rsidR="00AE40C3" w:rsidRPr="00AE40C3">
        <w:rPr>
          <w:rFonts w:ascii="Times New Roman" w:eastAsia="Times New Roman" w:hAnsi="Times New Roman" w:cs="Times New Roman"/>
          <w:color w:val="000000"/>
          <w:sz w:val="24"/>
          <w:szCs w:val="24"/>
        </w:rPr>
        <w:t>esetében</w:t>
      </w:r>
      <w:r w:rsidRPr="00AE40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perc múlva kiegészülhet a csapat.</w:t>
      </w:r>
      <w:r w:rsidRPr="00AE4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E40C3" w:rsidRPr="00AE40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Piros lapos kiállítás esetében nem egészülhet ki a csapat, a</w:t>
      </w:r>
      <w:r w:rsidRPr="00AE40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kiállított játékos már a mérkőzésre nem állhat vissza!</w:t>
      </w:r>
    </w:p>
    <w:p w14:paraId="2EC85AA9" w14:textId="77777777" w:rsidR="00B537B4" w:rsidRPr="00AE40C3" w:rsidRDefault="00B537B4" w:rsidP="00B537B4">
      <w:pPr>
        <w:spacing w:before="100"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0C3">
        <w:rPr>
          <w:rFonts w:ascii="Times New Roman" w:eastAsia="Times New Roman" w:hAnsi="Times New Roman" w:cs="Times New Roman"/>
          <w:color w:val="000000"/>
          <w:sz w:val="24"/>
          <w:szCs w:val="24"/>
        </w:rPr>
        <w:t>Piros lap a következő mérkőzésről való eltiltással is jár!</w:t>
      </w:r>
      <w:r w:rsidRPr="00AE4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574AC515" w14:textId="77777777" w:rsidR="00B537B4" w:rsidRPr="00AE40C3" w:rsidRDefault="00B537B4" w:rsidP="00B537B4">
      <w:pPr>
        <w:spacing w:before="100"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0C3">
        <w:rPr>
          <w:rFonts w:ascii="Times New Roman" w:eastAsia="Times New Roman" w:hAnsi="Times New Roman" w:cs="Times New Roman"/>
          <w:color w:val="000000"/>
          <w:sz w:val="24"/>
          <w:szCs w:val="24"/>
        </w:rPr>
        <w:t>A Versenybizottság megítélése szerint, ha egy játékos kifejezetten durva és sportszerűtlen magatartást tanúsít, abban az esetben ellene a tornáról való végleges kizárása alkalmazható!</w:t>
      </w:r>
      <w:r w:rsidRPr="00AE4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6A779F9A" w14:textId="77777777" w:rsidR="00B537B4" w:rsidRPr="00AE40C3" w:rsidRDefault="00B537B4" w:rsidP="00B537B4">
      <w:pPr>
        <w:spacing w:before="100"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0C3">
        <w:rPr>
          <w:rFonts w:ascii="Times New Roman" w:eastAsia="Times New Roman" w:hAnsi="Times New Roman" w:cs="Times New Roman"/>
          <w:color w:val="000000"/>
          <w:sz w:val="24"/>
          <w:szCs w:val="24"/>
        </w:rPr>
        <w:t>A csapatnévsort a mellékelt nevezési lapon kell kitölteni és leadni legkésőbb a csoportmérkőzések kezdetéig.</w:t>
      </w:r>
    </w:p>
    <w:p w14:paraId="0A32C325" w14:textId="77777777" w:rsidR="00B537B4" w:rsidRPr="00AE40C3" w:rsidRDefault="00B537B4" w:rsidP="00B537B4">
      <w:pPr>
        <w:spacing w:before="100"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0C3">
        <w:rPr>
          <w:rFonts w:ascii="Times New Roman" w:eastAsia="Times New Roman" w:hAnsi="Times New Roman" w:cs="Times New Roman"/>
          <w:color w:val="000000"/>
          <w:sz w:val="24"/>
          <w:szCs w:val="24"/>
        </w:rPr>
        <w:t>A verseny lebonyolításával kapcsolatos – a jelen versenykiírásban nem szereplő – kérdésekben a Labdarúgás Szabálykönyve előírását kell betartani.</w:t>
      </w:r>
    </w:p>
    <w:p w14:paraId="58752101" w14:textId="77777777" w:rsidR="00B537B4" w:rsidRPr="00AE40C3" w:rsidRDefault="00B537B4" w:rsidP="00B537B4">
      <w:pPr>
        <w:spacing w:before="100" w:after="192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4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Egyéb tudnivalók</w:t>
      </w:r>
    </w:p>
    <w:p w14:paraId="208016E8" w14:textId="77777777" w:rsidR="00B537B4" w:rsidRPr="00AE40C3" w:rsidRDefault="00B537B4" w:rsidP="00B537B4">
      <w:pPr>
        <w:spacing w:before="100"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0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Minden csapat köteles a magával hozott kétféle – eltérő színű - mezben pályára lépni. A pályára </w:t>
      </w:r>
      <w:r w:rsidR="003B0F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bármilyen </w:t>
      </w:r>
      <w:r w:rsidRPr="00AE40C3">
        <w:rPr>
          <w:rFonts w:ascii="Times New Roman" w:eastAsia="Times New Roman" w:hAnsi="Times New Roman" w:cs="Times New Roman"/>
          <w:color w:val="000000"/>
          <w:sz w:val="24"/>
          <w:szCs w:val="24"/>
        </w:rPr>
        <w:t>stoplissal lépni tilos!</w:t>
      </w:r>
    </w:p>
    <w:p w14:paraId="6CFB7934" w14:textId="77777777" w:rsidR="00B537B4" w:rsidRPr="00AE40C3" w:rsidRDefault="00AE40C3" w:rsidP="00B537B4">
      <w:pPr>
        <w:spacing w:before="100"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0C3">
        <w:rPr>
          <w:rFonts w:ascii="Times New Roman" w:eastAsia="Times New Roman" w:hAnsi="Times New Roman" w:cs="Times New Roman"/>
          <w:color w:val="000000"/>
          <w:sz w:val="24"/>
          <w:szCs w:val="24"/>
        </w:rPr>
        <w:t>A Sporttelep</w:t>
      </w:r>
      <w:r w:rsidR="00B537B4" w:rsidRPr="00AE40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házirendjének betartásáért a csapatvezetők a felelősek. Az öltözőben hagyott értéktárgyakért a rendezőség felelősséget nem vállal.</w:t>
      </w:r>
    </w:p>
    <w:p w14:paraId="06659F34" w14:textId="77777777" w:rsidR="00B537B4" w:rsidRPr="00AE40C3" w:rsidRDefault="00B537B4" w:rsidP="00B537B4">
      <w:pPr>
        <w:spacing w:before="100"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0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tornán minden játékos a saját felelősségére vehet részt! A verseny során bekövetkezett sérülés, baleset vagy halál esetén a szervezők és a verseny rendezője semmilyen felelősséget nem vállal! </w:t>
      </w:r>
    </w:p>
    <w:p w14:paraId="0399432B" w14:textId="77777777" w:rsidR="00B537B4" w:rsidRPr="00AE40C3" w:rsidRDefault="00B537B4" w:rsidP="00B537B4">
      <w:pPr>
        <w:spacing w:before="100"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0C3">
        <w:rPr>
          <w:rFonts w:ascii="Times New Roman" w:eastAsia="Times New Roman" w:hAnsi="Times New Roman" w:cs="Times New Roman"/>
          <w:color w:val="000000"/>
          <w:sz w:val="24"/>
          <w:szCs w:val="24"/>
        </w:rPr>
        <w:t>Valamennyi itt nem szabályozott kérdésben a Versenybizottság dönt. A versenykiírás változásának a jogát a torna szervezői fenntartják maguknak.</w:t>
      </w:r>
    </w:p>
    <w:p w14:paraId="29B281B8" w14:textId="77777777" w:rsidR="00A034D2" w:rsidRPr="00AE40C3" w:rsidRDefault="00B537B4" w:rsidP="00B537B4">
      <w:pPr>
        <w:rPr>
          <w:rFonts w:ascii="Times New Roman" w:hAnsi="Times New Roman" w:cs="Times New Roman"/>
          <w:sz w:val="24"/>
          <w:szCs w:val="24"/>
        </w:rPr>
      </w:pPr>
      <w:r w:rsidRPr="00AE40C3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A034D2" w:rsidRPr="00AE40C3" w:rsidSect="00A03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32FB1"/>
    <w:multiLevelType w:val="hybridMultilevel"/>
    <w:tmpl w:val="810C1564"/>
    <w:lvl w:ilvl="0" w:tplc="21A0665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F0F6B"/>
    <w:multiLevelType w:val="multilevel"/>
    <w:tmpl w:val="06BE1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7B4"/>
    <w:rsid w:val="003B0F1A"/>
    <w:rsid w:val="00423AD4"/>
    <w:rsid w:val="004D1FAE"/>
    <w:rsid w:val="006838BA"/>
    <w:rsid w:val="007F3E30"/>
    <w:rsid w:val="0080296F"/>
    <w:rsid w:val="00867536"/>
    <w:rsid w:val="008D77BB"/>
    <w:rsid w:val="008E1588"/>
    <w:rsid w:val="00A034D2"/>
    <w:rsid w:val="00A112F9"/>
    <w:rsid w:val="00A11D4C"/>
    <w:rsid w:val="00AE40C3"/>
    <w:rsid w:val="00B537B4"/>
    <w:rsid w:val="00C73CA7"/>
    <w:rsid w:val="00E54BB9"/>
    <w:rsid w:val="00E729EB"/>
    <w:rsid w:val="00E75F41"/>
    <w:rsid w:val="00F9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E774E"/>
  <w15:docId w15:val="{86A71041-F512-4615-908C-41DD5AB7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9367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B5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AE4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Csokonai Színház</dc:creator>
  <cp:lastModifiedBy>Attila Kósa</cp:lastModifiedBy>
  <cp:revision>2</cp:revision>
  <dcterms:created xsi:type="dcterms:W3CDTF">2022-03-01T07:25:00Z</dcterms:created>
  <dcterms:modified xsi:type="dcterms:W3CDTF">2022-03-01T07:25:00Z</dcterms:modified>
</cp:coreProperties>
</file>